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ED61" w14:textId="360BD868" w:rsidR="00880BAF" w:rsidRPr="008A1BF7" w:rsidRDefault="00E4664A">
      <w:pPr>
        <w:rPr>
          <w:b/>
          <w:bCs/>
        </w:rPr>
      </w:pPr>
      <w:r w:rsidRPr="008A1BF7">
        <w:rPr>
          <w:b/>
          <w:bCs/>
        </w:rPr>
        <w:t xml:space="preserve">2025 OAMC CONCERT </w:t>
      </w:r>
      <w:r w:rsidR="00880BAF" w:rsidRPr="008A1BF7">
        <w:rPr>
          <w:b/>
          <w:bCs/>
        </w:rPr>
        <w:t xml:space="preserve">Bulletin Announcement </w:t>
      </w:r>
    </w:p>
    <w:p w14:paraId="1C643E8B" w14:textId="5B68C812" w:rsidR="0070304E" w:rsidRDefault="0070304E"/>
    <w:p w14:paraId="5DD0332E" w14:textId="77777777" w:rsidR="00C33DBA" w:rsidRDefault="00C33DBA"/>
    <w:p w14:paraId="3B3E185C" w14:textId="28F659C1" w:rsidR="00D753AD" w:rsidRDefault="00D753AD" w:rsidP="007852E5">
      <w:pPr>
        <w:spacing w:line="360" w:lineRule="auto"/>
      </w:pPr>
      <w:r w:rsidRPr="008B3AC3">
        <w:t xml:space="preserve">OREGON ADVENTIST MEN’S CHORUS ANNUAL CONCERT </w:t>
      </w:r>
      <w:r w:rsidR="00640171">
        <w:t>on MAY 17</w:t>
      </w:r>
    </w:p>
    <w:p w14:paraId="10EE4F9F" w14:textId="428C407B" w:rsidR="00112BEB" w:rsidRDefault="00D753AD" w:rsidP="005E6C2C">
      <w:pPr>
        <w:spacing w:line="360" w:lineRule="auto"/>
      </w:pPr>
      <w:r w:rsidRPr="008B3AC3">
        <w:t xml:space="preserve">You’re invited to the OAMC annual spring concert on Sabbath, May 17, at 3:30 or 7 pm, at Sunnyside Adventist Church. </w:t>
      </w:r>
      <w:r>
        <w:t>The two identical concerts are f</w:t>
      </w:r>
      <w:r w:rsidRPr="008B3AC3">
        <w:t>ree and open to the public. The “</w:t>
      </w:r>
      <w:r w:rsidR="00787447">
        <w:t xml:space="preserve">Praise </w:t>
      </w:r>
      <w:r w:rsidRPr="008B3AC3">
        <w:t xml:space="preserve">the Name of the Lord” theme counts more than 50 names for God in the 13-song repertoire. </w:t>
      </w:r>
      <w:r>
        <w:t>It’s a great opportunity to invite friends and neighbors to join you to be inspired and encouraged</w:t>
      </w:r>
      <w:r>
        <w:rPr>
          <w:color w:val="FF0000"/>
        </w:rPr>
        <w:t xml:space="preserve"> </w:t>
      </w:r>
      <w:r>
        <w:t xml:space="preserve">through </w:t>
      </w:r>
      <w:r w:rsidR="00575E42" w:rsidRPr="00575E42">
        <w:t>uplifting</w:t>
      </w:r>
      <w:r w:rsidRPr="00575E42">
        <w:t xml:space="preserve"> </w:t>
      </w:r>
      <w:r>
        <w:t xml:space="preserve">music. </w:t>
      </w:r>
      <w:r w:rsidR="005E6C2C">
        <w:t>[</w:t>
      </w:r>
      <w:r w:rsidR="005E6C2C" w:rsidRPr="00AB2515">
        <w:rPr>
          <w:b/>
          <w:bCs/>
        </w:rPr>
        <w:t>OPTIONAL</w:t>
      </w:r>
      <w:r w:rsidR="005E6C2C">
        <w:t xml:space="preserve">: Church Name members who are in OAMC </w:t>
      </w:r>
      <w:r w:rsidR="002242C7">
        <w:t>are</w:t>
      </w:r>
      <w:r w:rsidR="005E6C2C">
        <w:t xml:space="preserve"> </w:t>
      </w:r>
      <w:r w:rsidR="00AB2515">
        <w:t xml:space="preserve">First </w:t>
      </w:r>
      <w:r w:rsidR="005766F3">
        <w:t>L</w:t>
      </w:r>
      <w:r w:rsidR="00AB2515">
        <w:t xml:space="preserve">Name1, First </w:t>
      </w:r>
      <w:r w:rsidR="005766F3">
        <w:t>L</w:t>
      </w:r>
      <w:r w:rsidR="00AB2515">
        <w:t xml:space="preserve">Name2, and </w:t>
      </w:r>
      <w:proofErr w:type="spellStart"/>
      <w:r w:rsidR="005766F3">
        <w:t>L</w:t>
      </w:r>
      <w:r w:rsidR="00AB2515">
        <w:t>First</w:t>
      </w:r>
      <w:proofErr w:type="spellEnd"/>
      <w:r w:rsidR="00AB2515">
        <w:t xml:space="preserve"> Name3.</w:t>
      </w:r>
      <w:r w:rsidR="005E6C2C">
        <w:t xml:space="preserve">] </w:t>
      </w:r>
      <w:r w:rsidRPr="008B3AC3">
        <w:t>More info: OAMCministry.org</w:t>
      </w:r>
      <w:r w:rsidR="002B3709">
        <w:t xml:space="preserve"> or </w:t>
      </w:r>
      <w:r w:rsidR="002B3709" w:rsidRPr="002B3709">
        <w:t>facebook.com/</w:t>
      </w:r>
      <w:proofErr w:type="spellStart"/>
      <w:r w:rsidR="002B3709" w:rsidRPr="002B3709">
        <w:t>oamchorus</w:t>
      </w:r>
      <w:proofErr w:type="spellEnd"/>
      <w:r w:rsidRPr="008B3AC3">
        <w:t>.</w:t>
      </w:r>
      <w:r>
        <w:t xml:space="preserve"> </w:t>
      </w:r>
      <w:r w:rsidR="00112BEB" w:rsidRPr="008B3AC3">
        <w:t>Sunnyside Adventist Church</w:t>
      </w:r>
      <w:r w:rsidR="00112BEB">
        <w:t xml:space="preserve"> is located at </w:t>
      </w:r>
      <w:r w:rsidR="00112BEB" w:rsidRPr="008B3AC3">
        <w:t>10501 SE Market St., Portland</w:t>
      </w:r>
      <w:r w:rsidR="00112BEB">
        <w:t xml:space="preserve">. </w:t>
      </w:r>
    </w:p>
    <w:p w14:paraId="2F74518E" w14:textId="1C696F55" w:rsidR="003E21D2" w:rsidRPr="009E3D26" w:rsidRDefault="003E21D2" w:rsidP="005E6C2C">
      <w:pPr>
        <w:spacing w:line="360" w:lineRule="auto"/>
        <w:rPr>
          <w:rFonts w:cstheme="minorHAnsi"/>
        </w:rPr>
      </w:pPr>
    </w:p>
    <w:p w14:paraId="1FBC7DF0" w14:textId="77777777" w:rsidR="009E3D26" w:rsidRPr="009E3D26" w:rsidRDefault="009E3D26" w:rsidP="009E3D26">
      <w:pPr>
        <w:pStyle w:val="Heading1"/>
        <w:snapToGrid w:val="0"/>
        <w:spacing w:line="276" w:lineRule="auto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9E3D26">
        <w:rPr>
          <w:rFonts w:asciiTheme="minorHAnsi" w:hAnsiTheme="minorHAnsi" w:cstheme="minorHAnsi"/>
          <w:sz w:val="24"/>
          <w:szCs w:val="24"/>
          <w:u w:color="080808"/>
        </w:rPr>
        <w:t>For Bulletin secretaries:</w:t>
      </w:r>
    </w:p>
    <w:p w14:paraId="57D6DC9F" w14:textId="77777777" w:rsidR="00016439" w:rsidRDefault="009E3D26" w:rsidP="009E3D26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Please</w:t>
      </w:r>
      <w:r w:rsidRPr="009E3D26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use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the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above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announcement</w:t>
      </w:r>
      <w:r w:rsidRPr="009E3D26">
        <w:rPr>
          <w:rFonts w:asciiTheme="minorHAnsi" w:hAnsiTheme="minorHAnsi" w:cstheme="minorHAnsi"/>
          <w:b w:val="0"/>
          <w:bCs w:val="0"/>
          <w:spacing w:val="-17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in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your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church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bulletin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and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newsletters</w:t>
      </w:r>
      <w:r w:rsidRPr="009E3D26">
        <w:rPr>
          <w:rFonts w:asciiTheme="minorHAnsi" w:hAnsiTheme="minorHAnsi" w:cstheme="minorHAnsi"/>
          <w:b w:val="0"/>
          <w:bCs w:val="0"/>
          <w:spacing w:val="-12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for</w:t>
      </w:r>
      <w:r w:rsidRPr="009E3D26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each</w:t>
      </w:r>
      <w:r w:rsidRPr="009E3D26">
        <w:rPr>
          <w:rFonts w:asciiTheme="minorHAnsi" w:hAnsiTheme="minorHAnsi" w:cstheme="minorHAnsi"/>
          <w:b w:val="0"/>
          <w:bCs w:val="0"/>
          <w:spacing w:val="-1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Sabbath </w:t>
      </w:r>
      <w:r w:rsidRPr="009E3D26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through</w:t>
      </w:r>
      <w:r w:rsidRPr="009E3D26">
        <w:rPr>
          <w:rFonts w:asciiTheme="minorHAnsi" w:hAnsiTheme="minorHAnsi" w:cstheme="minorHAnsi"/>
          <w:b w:val="0"/>
          <w:bCs w:val="0"/>
          <w:spacing w:val="-12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May</w:t>
      </w:r>
      <w:r w:rsidRPr="009E3D26">
        <w:rPr>
          <w:rFonts w:asciiTheme="minorHAnsi" w:hAnsiTheme="minorHAnsi" w:cstheme="minorHAnsi"/>
          <w:b w:val="0"/>
          <w:bCs w:val="0"/>
          <w:spacing w:val="-12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1</w:t>
      </w:r>
      <w:r w:rsidR="006D2CD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7</w:t>
      </w:r>
      <w:r w:rsidRPr="009E3D26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.</w:t>
      </w:r>
      <w:r w:rsidRPr="009E3D26">
        <w:rPr>
          <w:rFonts w:asciiTheme="minorHAnsi" w:hAnsiTheme="minorHAnsi" w:cstheme="minorHAnsi"/>
          <w:b w:val="0"/>
          <w:bCs w:val="0"/>
          <w:spacing w:val="20"/>
          <w:sz w:val="24"/>
          <w:szCs w:val="24"/>
        </w:rPr>
        <w:t xml:space="preserve"> </w:t>
      </w:r>
    </w:p>
    <w:p w14:paraId="7AAD05BE" w14:textId="77777777" w:rsidR="00016439" w:rsidRDefault="00016439" w:rsidP="006D2CDE">
      <w:pPr>
        <w:spacing w:line="360" w:lineRule="auto"/>
        <w:rPr>
          <w:rFonts w:cstheme="minorHAnsi"/>
        </w:rPr>
      </w:pPr>
    </w:p>
    <w:p w14:paraId="04D4F467" w14:textId="4E35413E" w:rsidR="006D2CDE" w:rsidRDefault="00133AA6" w:rsidP="003807A4">
      <w:pPr>
        <w:snapToGrid w:val="0"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If you’re so inclined, </w:t>
      </w:r>
      <w:r w:rsidR="006D2CDE">
        <w:rPr>
          <w:rFonts w:cstheme="minorHAnsi"/>
        </w:rPr>
        <w:t>you’ll find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 number of</w:t>
      </w:r>
      <w:proofErr w:type="gramEnd"/>
      <w:r>
        <w:rPr>
          <w:rFonts w:cstheme="minorHAnsi"/>
        </w:rPr>
        <w:t xml:space="preserve"> files </w:t>
      </w:r>
      <w:r w:rsidR="00466A78">
        <w:rPr>
          <w:rFonts w:cstheme="minorHAnsi"/>
        </w:rPr>
        <w:t xml:space="preserve">at </w:t>
      </w:r>
      <w:r w:rsidR="00466A78" w:rsidRPr="001F17B1">
        <w:rPr>
          <w:rFonts w:cstheme="minorHAnsi"/>
        </w:rPr>
        <w:t>www.oamcministry.org/media</w:t>
      </w:r>
      <w:r w:rsidR="00466A78">
        <w:rPr>
          <w:rFonts w:cstheme="minorHAnsi"/>
        </w:rPr>
        <w:t xml:space="preserve"> </w:t>
      </w:r>
      <w:r w:rsidR="00A87E43">
        <w:rPr>
          <w:rFonts w:cstheme="minorHAnsi"/>
        </w:rPr>
        <w:t xml:space="preserve">you may download </w:t>
      </w:r>
      <w:r>
        <w:rPr>
          <w:rFonts w:cstheme="minorHAnsi"/>
        </w:rPr>
        <w:t xml:space="preserve">to </w:t>
      </w:r>
      <w:r w:rsidR="00A87E43">
        <w:rPr>
          <w:rFonts w:cstheme="minorHAnsi"/>
        </w:rPr>
        <w:t xml:space="preserve">help </w:t>
      </w:r>
      <w:r>
        <w:rPr>
          <w:rFonts w:cstheme="minorHAnsi"/>
        </w:rPr>
        <w:t xml:space="preserve">promote </w:t>
      </w:r>
      <w:r w:rsidR="00A87E43">
        <w:rPr>
          <w:rFonts w:cstheme="minorHAnsi"/>
        </w:rPr>
        <w:t xml:space="preserve">the </w:t>
      </w:r>
      <w:r>
        <w:rPr>
          <w:rFonts w:cstheme="minorHAnsi"/>
        </w:rPr>
        <w:t>concert, including</w:t>
      </w:r>
      <w:r w:rsidR="006D2CDE">
        <w:rPr>
          <w:rFonts w:cstheme="minorHAnsi"/>
        </w:rPr>
        <w:t>:</w:t>
      </w:r>
    </w:p>
    <w:p w14:paraId="19A7B5A6" w14:textId="77777777" w:rsidR="00C1236A" w:rsidRDefault="00C1236A" w:rsidP="003807A4">
      <w:pPr>
        <w:pStyle w:val="ListParagraph"/>
        <w:numPr>
          <w:ilvl w:val="0"/>
          <w:numId w:val="1"/>
        </w:numPr>
        <w:snapToGrid w:val="0"/>
        <w:spacing w:after="160"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This bulletin announcement document in MS Word</w:t>
      </w:r>
    </w:p>
    <w:p w14:paraId="3B724080" w14:textId="1BB86412" w:rsidR="005D173A" w:rsidRDefault="005D173A" w:rsidP="003807A4">
      <w:pPr>
        <w:pStyle w:val="ListParagraph"/>
        <w:numPr>
          <w:ilvl w:val="0"/>
          <w:numId w:val="1"/>
        </w:numPr>
        <w:snapToGrid w:val="0"/>
        <w:spacing w:after="160"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PowerPoint Slides for on-screen announcements, including one to </w:t>
      </w:r>
      <w:r w:rsidR="00ED6C0A">
        <w:rPr>
          <w:rFonts w:cstheme="minorHAnsi"/>
        </w:rPr>
        <w:t xml:space="preserve">customize with the names of </w:t>
      </w:r>
      <w:r>
        <w:rPr>
          <w:rFonts w:cstheme="minorHAnsi"/>
        </w:rPr>
        <w:t xml:space="preserve">your church members who </w:t>
      </w:r>
      <w:r w:rsidR="007C0201">
        <w:rPr>
          <w:rFonts w:cstheme="minorHAnsi"/>
        </w:rPr>
        <w:t xml:space="preserve">are </w:t>
      </w:r>
      <w:r>
        <w:rPr>
          <w:rFonts w:cstheme="minorHAnsi"/>
        </w:rPr>
        <w:t>in OAMC</w:t>
      </w:r>
    </w:p>
    <w:p w14:paraId="2186C2C9" w14:textId="08BF6C7B" w:rsidR="003C7119" w:rsidRDefault="003C7119" w:rsidP="003C7119">
      <w:pPr>
        <w:pStyle w:val="ListParagraph"/>
        <w:numPr>
          <w:ilvl w:val="0"/>
          <w:numId w:val="1"/>
        </w:numPr>
        <w:snapToGrid w:val="0"/>
        <w:spacing w:after="160"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A letter-size customizable flyer to which you can add the names of OAMC members from your church </w:t>
      </w:r>
      <w:r w:rsidR="00614328">
        <w:rPr>
          <w:rFonts w:cstheme="minorHAnsi"/>
        </w:rPr>
        <w:t>(</w:t>
      </w:r>
      <w:r>
        <w:rPr>
          <w:rFonts w:cstheme="minorHAnsi"/>
        </w:rPr>
        <w:t>fillable PDF</w:t>
      </w:r>
      <w:r w:rsidR="00614328">
        <w:rPr>
          <w:rFonts w:cstheme="minorHAnsi"/>
        </w:rPr>
        <w:t>)</w:t>
      </w:r>
    </w:p>
    <w:p w14:paraId="7B9EF1F2" w14:textId="7222E28D" w:rsidR="006D2CDE" w:rsidRDefault="00133AA6" w:rsidP="003807A4">
      <w:pPr>
        <w:pStyle w:val="ListParagraph"/>
        <w:numPr>
          <w:ilvl w:val="0"/>
          <w:numId w:val="1"/>
        </w:numPr>
        <w:snapToGrid w:val="0"/>
        <w:spacing w:after="160"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Bulletin insert</w:t>
      </w:r>
      <w:r w:rsidR="00427DFD">
        <w:rPr>
          <w:rFonts w:cstheme="minorHAnsi"/>
        </w:rPr>
        <w:t>,</w:t>
      </w:r>
      <w:r>
        <w:rPr>
          <w:rFonts w:cstheme="minorHAnsi"/>
        </w:rPr>
        <w:t xml:space="preserve"> formatted </w:t>
      </w:r>
      <w:r w:rsidR="006D2CDE">
        <w:rPr>
          <w:rFonts w:cstheme="minorHAnsi"/>
        </w:rPr>
        <w:t>2-up</w:t>
      </w:r>
      <w:r w:rsidR="00427DFD">
        <w:rPr>
          <w:rFonts w:cstheme="minorHAnsi"/>
        </w:rPr>
        <w:t>,</w:t>
      </w:r>
      <w:r w:rsidR="006D2CDE">
        <w:rPr>
          <w:rFonts w:cstheme="minorHAnsi"/>
        </w:rPr>
        <w:t xml:space="preserve"> </w:t>
      </w:r>
      <w:r w:rsidR="008F6104">
        <w:rPr>
          <w:rFonts w:cstheme="minorHAnsi"/>
        </w:rPr>
        <w:t xml:space="preserve">you </w:t>
      </w:r>
      <w:r w:rsidR="006D2CDE">
        <w:rPr>
          <w:rFonts w:cstheme="minorHAnsi"/>
        </w:rPr>
        <w:t>may print</w:t>
      </w:r>
      <w:r w:rsidR="00427DFD">
        <w:rPr>
          <w:rFonts w:cstheme="minorHAnsi"/>
        </w:rPr>
        <w:t xml:space="preserve"> for bulletins, or as a half-sheet mini-poster</w:t>
      </w:r>
    </w:p>
    <w:p w14:paraId="64A87C2A" w14:textId="1713F871" w:rsidR="00C345B8" w:rsidRDefault="00C345B8" w:rsidP="003807A4">
      <w:pPr>
        <w:pStyle w:val="ListParagraph"/>
        <w:numPr>
          <w:ilvl w:val="0"/>
          <w:numId w:val="1"/>
        </w:numPr>
        <w:snapToGrid w:val="0"/>
        <w:spacing w:after="160"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Graphic images </w:t>
      </w:r>
      <w:r w:rsidR="004C1036">
        <w:rPr>
          <w:rFonts w:cstheme="minorHAnsi"/>
        </w:rPr>
        <w:t xml:space="preserve">of various </w:t>
      </w:r>
      <w:r w:rsidR="00322ED1">
        <w:rPr>
          <w:rFonts w:cstheme="minorHAnsi"/>
        </w:rPr>
        <w:t xml:space="preserve">sizes </w:t>
      </w:r>
      <w:r>
        <w:rPr>
          <w:rFonts w:cstheme="minorHAnsi"/>
        </w:rPr>
        <w:t>for your website or social media</w:t>
      </w:r>
      <w:r w:rsidR="0011770D">
        <w:rPr>
          <w:rFonts w:cstheme="minorHAnsi"/>
        </w:rPr>
        <w:t>, or other media</w:t>
      </w:r>
    </w:p>
    <w:p w14:paraId="398E1177" w14:textId="19CE69DA" w:rsidR="006D2CDE" w:rsidRDefault="00016439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  <w:r w:rsidRPr="009E3D26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>Thank</w:t>
      </w:r>
      <w:r w:rsidRPr="009E3D26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>you</w:t>
      </w:r>
      <w:r w:rsidRPr="009E3D26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>for</w:t>
      </w:r>
      <w:r w:rsidRPr="009E3D26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>using</w:t>
      </w:r>
      <w:r w:rsidRPr="009E3D26">
        <w:rPr>
          <w:rFonts w:asciiTheme="minorHAnsi" w:hAnsiTheme="minorHAnsi" w:cstheme="minorHAnsi"/>
          <w:b w:val="0"/>
          <w:bCs w:val="0"/>
          <w:spacing w:val="-12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these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tools.</w:t>
      </w:r>
      <w:r w:rsidRPr="009E3D26">
        <w:rPr>
          <w:rFonts w:asciiTheme="minorHAnsi" w:hAnsiTheme="minorHAnsi" w:cstheme="minorHAnsi"/>
          <w:b w:val="0"/>
          <w:bCs w:val="0"/>
          <w:spacing w:val="12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Spread the</w:t>
      </w:r>
      <w:r w:rsidRPr="009E3D26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blessings</w:t>
      </w:r>
      <w:r w:rsidRPr="009E3D26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by</w:t>
      </w:r>
      <w:r w:rsidRPr="009E3D26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encouraging</w:t>
      </w:r>
      <w:r w:rsidRPr="009E3D26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all to</w:t>
      </w:r>
      <w:r w:rsidRPr="009E3D26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invite</w:t>
      </w:r>
      <w:r w:rsidRPr="009E3D26">
        <w:rPr>
          <w:rFonts w:asciiTheme="minorHAnsi" w:hAnsiTheme="minorHAnsi" w:cstheme="minorHAnsi"/>
          <w:b w:val="0"/>
          <w:bCs w:val="0"/>
          <w:spacing w:val="-20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friends</w:t>
      </w:r>
      <w:r w:rsidRPr="009E3D26">
        <w:rPr>
          <w:rFonts w:asciiTheme="minorHAnsi" w:hAnsiTheme="minorHAnsi" w:cstheme="minorHAnsi"/>
          <w:b w:val="0"/>
          <w:bCs w:val="0"/>
          <w:spacing w:val="-9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to attend with</w:t>
      </w:r>
      <w:r w:rsidRPr="009E3D26">
        <w:rPr>
          <w:rFonts w:asciiTheme="minorHAnsi" w:hAnsiTheme="minorHAnsi" w:cstheme="minorHAnsi"/>
          <w:b w:val="0"/>
          <w:bCs w:val="0"/>
          <w:spacing w:val="-9"/>
          <w:sz w:val="24"/>
          <w:szCs w:val="24"/>
        </w:rPr>
        <w:t xml:space="preserve"> </w:t>
      </w:r>
      <w:r w:rsidRPr="009E3D26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them.</w:t>
      </w:r>
    </w:p>
    <w:p w14:paraId="1EBF8B04" w14:textId="174F4993" w:rsidR="00131A47" w:rsidRDefault="00131A47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</w:p>
    <w:p w14:paraId="57C6530F" w14:textId="6E6D4B4D" w:rsidR="00DE3D30" w:rsidRDefault="00DE3D30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</w:p>
    <w:p w14:paraId="71EEB58B" w14:textId="6B4CC002" w:rsidR="00DE3D30" w:rsidRDefault="00DE3D30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Questions?</w:t>
      </w:r>
    </w:p>
    <w:p w14:paraId="7A6EF89F" w14:textId="4A9270AC" w:rsidR="00DE3D30" w:rsidRDefault="00DE3D30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Contact: Sam Vigil Jr. </w:t>
      </w:r>
    </w:p>
    <w:p w14:paraId="6EF9635A" w14:textId="76A377EA" w:rsidR="00DE3D30" w:rsidRDefault="00DE3D30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ab/>
      </w:r>
      <w:r w:rsidR="002D46AD" w:rsidRPr="001F17B1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>sam.vigil@oamcministry.org</w:t>
      </w:r>
      <w:r w:rsidR="002D46AD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="002D46AD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</w:p>
    <w:p w14:paraId="0983CC0D" w14:textId="0D9C79DE" w:rsidR="00DE3D30" w:rsidRDefault="00DE3D30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ab/>
        <w:t>503-956-4487 – Call/Text</w:t>
      </w:r>
    </w:p>
    <w:p w14:paraId="46FBF956" w14:textId="77777777" w:rsidR="00DE3D30" w:rsidRPr="00131A47" w:rsidRDefault="00DE3D30" w:rsidP="00131A47">
      <w:pPr>
        <w:pStyle w:val="BodyText"/>
        <w:snapToGrid w:val="0"/>
        <w:spacing w:line="276" w:lineRule="auto"/>
        <w:ind w:firstLine="14"/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</w:pPr>
    </w:p>
    <w:sectPr w:rsidR="00DE3D30" w:rsidRPr="00131A47" w:rsidSect="00505CD1">
      <w:pgSz w:w="12240" w:h="15840"/>
      <w:pgMar w:top="1080" w:right="1440" w:bottom="720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859AD"/>
    <w:multiLevelType w:val="hybridMultilevel"/>
    <w:tmpl w:val="1A520610"/>
    <w:lvl w:ilvl="0" w:tplc="2A0A4F00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23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C3"/>
    <w:rsid w:val="00001CFC"/>
    <w:rsid w:val="00016439"/>
    <w:rsid w:val="000A0E30"/>
    <w:rsid w:val="000D571E"/>
    <w:rsid w:val="00112BEB"/>
    <w:rsid w:val="0011770D"/>
    <w:rsid w:val="00131A47"/>
    <w:rsid w:val="00133AA6"/>
    <w:rsid w:val="001F17B1"/>
    <w:rsid w:val="002242C7"/>
    <w:rsid w:val="002B3709"/>
    <w:rsid w:val="002D46AD"/>
    <w:rsid w:val="00314CFB"/>
    <w:rsid w:val="00322ED1"/>
    <w:rsid w:val="0037697B"/>
    <w:rsid w:val="003807A4"/>
    <w:rsid w:val="003C7119"/>
    <w:rsid w:val="003E21D2"/>
    <w:rsid w:val="00427DFD"/>
    <w:rsid w:val="00466A78"/>
    <w:rsid w:val="00467E38"/>
    <w:rsid w:val="004C1036"/>
    <w:rsid w:val="004D5E9B"/>
    <w:rsid w:val="00505CD1"/>
    <w:rsid w:val="0054267E"/>
    <w:rsid w:val="00544623"/>
    <w:rsid w:val="00575E42"/>
    <w:rsid w:val="005766F3"/>
    <w:rsid w:val="005D173A"/>
    <w:rsid w:val="005E6C2C"/>
    <w:rsid w:val="00614328"/>
    <w:rsid w:val="006203CC"/>
    <w:rsid w:val="00640171"/>
    <w:rsid w:val="006705D4"/>
    <w:rsid w:val="006D2CDE"/>
    <w:rsid w:val="006F6073"/>
    <w:rsid w:val="0070304E"/>
    <w:rsid w:val="007852E5"/>
    <w:rsid w:val="00787447"/>
    <w:rsid w:val="007B2015"/>
    <w:rsid w:val="007C0201"/>
    <w:rsid w:val="008427AC"/>
    <w:rsid w:val="00880BAF"/>
    <w:rsid w:val="008A1BF7"/>
    <w:rsid w:val="008B3AC3"/>
    <w:rsid w:val="008D48B0"/>
    <w:rsid w:val="008F6104"/>
    <w:rsid w:val="009B77FF"/>
    <w:rsid w:val="009E3D26"/>
    <w:rsid w:val="00A87E43"/>
    <w:rsid w:val="00AB2515"/>
    <w:rsid w:val="00AB4A88"/>
    <w:rsid w:val="00AF049D"/>
    <w:rsid w:val="00C1236A"/>
    <w:rsid w:val="00C33DBA"/>
    <w:rsid w:val="00C345B8"/>
    <w:rsid w:val="00CC0DB6"/>
    <w:rsid w:val="00CF6EC6"/>
    <w:rsid w:val="00D753AD"/>
    <w:rsid w:val="00D93D2A"/>
    <w:rsid w:val="00DE0AEF"/>
    <w:rsid w:val="00DE3D30"/>
    <w:rsid w:val="00E430F1"/>
    <w:rsid w:val="00E4664A"/>
    <w:rsid w:val="00E76F01"/>
    <w:rsid w:val="00ED6C0A"/>
    <w:rsid w:val="00F209CE"/>
    <w:rsid w:val="00F219AD"/>
    <w:rsid w:val="00F32A71"/>
    <w:rsid w:val="00F419BF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7E7BA"/>
  <w15:chartTrackingRefBased/>
  <w15:docId w15:val="{C36B7143-2035-9E4B-A50E-FF85949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3D26"/>
    <w:pPr>
      <w:widowControl w:val="0"/>
      <w:autoSpaceDE w:val="0"/>
      <w:autoSpaceDN w:val="0"/>
      <w:ind w:left="103"/>
      <w:outlineLvl w:val="0"/>
    </w:pPr>
    <w:rPr>
      <w:rFonts w:ascii="Verdana" w:eastAsia="Verdana" w:hAnsi="Verdana" w:cs="Verdana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21D2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21D2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3D26"/>
    <w:rPr>
      <w:rFonts w:ascii="Verdana" w:eastAsia="Verdana" w:hAnsi="Verdana" w:cs="Verdana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34"/>
    <w:qFormat/>
    <w:rsid w:val="006D2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Vigil Jr</dc:creator>
  <cp:keywords/>
  <dc:description/>
  <cp:lastModifiedBy>Sam Vigil Jr</cp:lastModifiedBy>
  <cp:revision>65</cp:revision>
  <cp:lastPrinted>2025-03-27T06:13:00Z</cp:lastPrinted>
  <dcterms:created xsi:type="dcterms:W3CDTF">2025-03-14T04:45:00Z</dcterms:created>
  <dcterms:modified xsi:type="dcterms:W3CDTF">2025-03-27T06:13:00Z</dcterms:modified>
</cp:coreProperties>
</file>